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CA49" w14:textId="77777777" w:rsidR="001C2C79" w:rsidRDefault="001C2C79" w:rsidP="001C2C79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bookmarkStart w:id="0" w:name="_Hlk134631503"/>
      <w:bookmarkEnd w:id="0"/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Дудовский вестник</w:t>
      </w:r>
    </w:p>
    <w:p w14:paraId="0AF528C4" w14:textId="77777777" w:rsidR="001C2C79" w:rsidRDefault="001C2C79" w:rsidP="001C2C79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Печатный орган</w:t>
      </w:r>
    </w:p>
    <w:p w14:paraId="7A299D4C" w14:textId="77777777" w:rsidR="001C2C79" w:rsidRDefault="001C2C79" w:rsidP="001C2C79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Дудовского сельсовета</w:t>
      </w:r>
    </w:p>
    <w:p w14:paraId="2984725C" w14:textId="2D6AAE39" w:rsidR="001C2C79" w:rsidRDefault="001C2C79" w:rsidP="001C2C79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№ 2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1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 от 0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4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.06.2025</w:t>
      </w:r>
    </w:p>
    <w:p w14:paraId="1CAD5F9E" w14:textId="77777777" w:rsidR="001C2C79" w:rsidRDefault="001C2C79" w:rsidP="001C2C79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</w:p>
    <w:p w14:paraId="21C02D27" w14:textId="77777777" w:rsidR="001C2C79" w:rsidRPr="001C2C79" w:rsidRDefault="001C2C79" w:rsidP="001C2C7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444141"/>
          <w:sz w:val="28"/>
          <w:szCs w:val="28"/>
          <w:shd w:val="clear" w:color="auto" w:fill="FFFFFF"/>
        </w:rPr>
      </w:pPr>
      <w:r w:rsidRPr="001C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  <w:r w:rsidRPr="001C2C79">
        <w:rPr>
          <w:rFonts w:ascii="Times New Roman" w:eastAsia="Arial" w:hAnsi="Times New Roman" w:cs="Times New Roman"/>
          <w:b/>
          <w:color w:val="444141"/>
          <w:sz w:val="28"/>
          <w:szCs w:val="28"/>
          <w:shd w:val="clear" w:color="auto" w:fill="FFFFFF"/>
        </w:rPr>
        <w:t>Федерального закона № 5-ФЗ «О ветеранах».</w:t>
      </w:r>
    </w:p>
    <w:p w14:paraId="6490FB46" w14:textId="77777777" w:rsidR="001C2C79" w:rsidRPr="001C2C79" w:rsidRDefault="001C2C79" w:rsidP="001C2C7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444141"/>
          <w:sz w:val="28"/>
          <w:szCs w:val="28"/>
          <w:shd w:val="clear" w:color="auto" w:fill="FFFFFF"/>
          <w:lang w:eastAsia="ru-RU"/>
        </w:rPr>
      </w:pPr>
    </w:p>
    <w:p w14:paraId="29048F90" w14:textId="77777777" w:rsidR="001C2C79" w:rsidRPr="001C2C79" w:rsidRDefault="001C2C79" w:rsidP="001C2C79">
      <w:pPr>
        <w:spacing w:after="100" w:afterAutospacing="1" w:line="15" w:lineRule="atLeast"/>
        <w:ind w:firstLine="708"/>
        <w:jc w:val="both"/>
        <w:rPr>
          <w:rFonts w:ascii="Times New Roman" w:eastAsia="Roboto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C2C79">
        <w:rPr>
          <w:rFonts w:ascii="Times New Roman" w:eastAsia="Arial" w:hAnsi="Times New Roman" w:cs="Times New Roman"/>
          <w:color w:val="444141"/>
          <w:sz w:val="28"/>
          <w:szCs w:val="28"/>
          <w:shd w:val="clear" w:color="auto" w:fill="FFFFFF"/>
          <w:lang w:eastAsia="ru-RU"/>
        </w:rPr>
        <w:t xml:space="preserve">Федеральным законом от 21.04.2025 № 83-ФЗ «О внесении изменений в Федеральный закон «О ветеранах» установлено, что к ветеранам боевых действий относятся, в частности военнослужащие, лица рядового и начальствующего состава органов внутренних дел, войск </w:t>
      </w:r>
      <w:proofErr w:type="spellStart"/>
      <w:r w:rsidRPr="001C2C79">
        <w:rPr>
          <w:rFonts w:ascii="Times New Roman" w:eastAsia="Arial" w:hAnsi="Times New Roman" w:cs="Times New Roman"/>
          <w:color w:val="444141"/>
          <w:sz w:val="28"/>
          <w:szCs w:val="28"/>
          <w:shd w:val="clear" w:color="auto" w:fill="FFFFFF"/>
          <w:lang w:eastAsia="ru-RU"/>
        </w:rPr>
        <w:t>Росгвардии</w:t>
      </w:r>
      <w:proofErr w:type="spellEnd"/>
      <w:r w:rsidRPr="001C2C79">
        <w:rPr>
          <w:rFonts w:ascii="Times New Roman" w:eastAsia="Arial" w:hAnsi="Times New Roman" w:cs="Times New Roman"/>
          <w:color w:val="444141"/>
          <w:sz w:val="28"/>
          <w:szCs w:val="28"/>
          <w:shd w:val="clear" w:color="auto" w:fill="FFFFFF"/>
          <w:lang w:eastAsia="ru-RU"/>
        </w:rPr>
        <w:t>, Государственной противопожарной службы, учреждений и органов уголовно-исполнительной системы, органов принудительного исполнения, прокуроры, сотрудники СК России, в том числе уволенные в запас (отставку), выполнявшие задачи по отражению вооруженного вторжения на территорию РФ, а также в ходе вооруженной провокации на Государственной границе РФ и территориях субъектов РФ, прилегающих к районам проведения специальной военной операции, в том числе ставшие инвалидами вследствие ранения, контузии, увечья или заболевания, полученных при выполнении указанных задач.</w:t>
      </w:r>
    </w:p>
    <w:p w14:paraId="2F0446B4" w14:textId="77777777" w:rsidR="001C2C79" w:rsidRPr="001C2C79" w:rsidRDefault="001C2C79" w:rsidP="001C2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9347E" w14:textId="77777777" w:rsidR="001C2C79" w:rsidRPr="001C2C79" w:rsidRDefault="001C2C79" w:rsidP="001C2C7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1C2C79">
        <w:rPr>
          <w:rFonts w:ascii="Times New Roman" w:eastAsia="Calibri" w:hAnsi="Times New Roman" w:cs="Times New Roman"/>
          <w:sz w:val="28"/>
        </w:rPr>
        <w:t>Прокурор района</w:t>
      </w:r>
    </w:p>
    <w:p w14:paraId="2BFF9C18" w14:textId="77777777" w:rsidR="001C2C79" w:rsidRPr="001C2C79" w:rsidRDefault="001C2C79" w:rsidP="001C2C7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14:paraId="081401CA" w14:textId="302CEAAE" w:rsidR="001C2C79" w:rsidRPr="001C2C79" w:rsidRDefault="001C2C79" w:rsidP="001C2C7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1C2C79">
        <w:rPr>
          <w:rFonts w:ascii="Times New Roman" w:eastAsia="Calibri" w:hAnsi="Times New Roman" w:cs="Times New Roman"/>
          <w:sz w:val="28"/>
        </w:rPr>
        <w:t>советник юстиции</w:t>
      </w:r>
      <w:r w:rsidRPr="001C2C79">
        <w:rPr>
          <w:rFonts w:ascii="Times New Roman" w:eastAsia="Calibri" w:hAnsi="Times New Roman" w:cs="Times New Roman"/>
          <w:sz w:val="28"/>
        </w:rPr>
        <w:tab/>
      </w:r>
      <w:r w:rsidRPr="001C2C79">
        <w:rPr>
          <w:rFonts w:ascii="Times New Roman" w:eastAsia="Calibri" w:hAnsi="Times New Roman" w:cs="Times New Roman"/>
          <w:sz w:val="28"/>
        </w:rPr>
        <w:tab/>
      </w:r>
      <w:r w:rsidRPr="001C2C79">
        <w:rPr>
          <w:rFonts w:ascii="Times New Roman" w:eastAsia="Calibri" w:hAnsi="Times New Roman" w:cs="Times New Roman"/>
          <w:sz w:val="28"/>
        </w:rPr>
        <w:tab/>
      </w:r>
      <w:r w:rsidRPr="001C2C79">
        <w:rPr>
          <w:rFonts w:ascii="Times New Roman" w:eastAsia="Calibri" w:hAnsi="Times New Roman" w:cs="Times New Roman"/>
          <w:sz w:val="28"/>
        </w:rPr>
        <w:tab/>
      </w:r>
      <w:r w:rsidRPr="001C2C79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1C2C79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     </w:t>
      </w:r>
      <w:bookmarkStart w:id="1" w:name="_GoBack"/>
      <w:bookmarkEnd w:id="1"/>
      <w:r w:rsidRPr="001C2C79">
        <w:rPr>
          <w:rFonts w:ascii="Times New Roman" w:eastAsia="Calibri" w:hAnsi="Times New Roman" w:cs="Times New Roman"/>
          <w:sz w:val="28"/>
        </w:rPr>
        <w:t>Е.В. Прокопенко</w:t>
      </w:r>
    </w:p>
    <w:p w14:paraId="36AA527A" w14:textId="77777777" w:rsidR="007F27AE" w:rsidRDefault="007F27AE"/>
    <w:sectPr w:rsidR="007F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4"/>
    <w:rsid w:val="001C2C79"/>
    <w:rsid w:val="002A6A84"/>
    <w:rsid w:val="007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5749"/>
  <w15:chartTrackingRefBased/>
  <w15:docId w15:val="{261F2FE6-C806-465E-942D-4835ADC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Ридель</dc:creator>
  <cp:keywords/>
  <dc:description/>
  <cp:lastModifiedBy>Анжела Ридель</cp:lastModifiedBy>
  <cp:revision>2</cp:revision>
  <dcterms:created xsi:type="dcterms:W3CDTF">2025-06-05T06:35:00Z</dcterms:created>
  <dcterms:modified xsi:type="dcterms:W3CDTF">2025-06-05T06:42:00Z</dcterms:modified>
</cp:coreProperties>
</file>