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Дудовский вестник</w:t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Печатный орган</w:t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Дудовского сельсовета</w:t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7 от 30.01.2025</w:t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10287" w:type="dxa"/>
        <w:jc w:val="start"/>
        <w:tblInd w:w="0" w:type="dxa"/>
        <w:tblLayout w:type="fixed"/>
        <w:tblCellMar>
          <w:top w:w="0" w:type="dxa"/>
          <w:start w:w="30" w:type="dxa"/>
          <w:bottom w:w="0" w:type="dxa"/>
          <w:end w:w="30" w:type="dxa"/>
        </w:tblCellMar>
      </w:tblPr>
      <w:tblGrid>
        <w:gridCol w:w="10287"/>
      </w:tblGrid>
      <w:tr>
        <w:trPr>
          <w:trHeight w:val="315" w:hRule="atLeast"/>
        </w:trPr>
        <w:tc>
          <w:tcPr>
            <w:tcW w:w="102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</w:rPr>
              <w:t>Российская Федерация</w:t>
            </w:r>
          </w:p>
        </w:tc>
      </w:tr>
      <w:tr>
        <w:trPr>
          <w:trHeight w:val="315" w:hRule="atLeast"/>
        </w:trPr>
        <w:tc>
          <w:tcPr>
            <w:tcW w:w="102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</w:rPr>
              <w:t>Красноярский край Казачинский район</w:t>
            </w:r>
          </w:p>
        </w:tc>
      </w:tr>
      <w:tr>
        <w:trPr>
          <w:trHeight w:val="315" w:hRule="atLeast"/>
        </w:trPr>
        <w:tc>
          <w:tcPr>
            <w:tcW w:w="102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</w:rPr>
              <w:t>Дудовский сельский Совет депутатов</w:t>
            </w:r>
          </w:p>
        </w:tc>
      </w:tr>
      <w:tr>
        <w:trPr>
          <w:trHeight w:val="315" w:hRule="atLeast"/>
        </w:trPr>
        <w:tc>
          <w:tcPr>
            <w:tcW w:w="1028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 xml:space="preserve">                                                    </w:t>
            </w:r>
          </w:p>
        </w:tc>
      </w:tr>
      <w:tr>
        <w:trPr>
          <w:trHeight w:val="315" w:hRule="atLeast"/>
        </w:trPr>
        <w:tc>
          <w:tcPr>
            <w:tcW w:w="1028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РЕШЕНИЕ</w:t>
            </w:r>
          </w:p>
        </w:tc>
      </w:tr>
      <w:tr>
        <w:trPr>
          <w:trHeight w:val="315" w:hRule="atLeast"/>
        </w:trPr>
        <w:tc>
          <w:tcPr>
            <w:tcW w:w="1028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1028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1028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"30" января 2025г.                                                                                      № 2-3</w:t>
            </w:r>
          </w:p>
        </w:tc>
      </w:tr>
      <w:tr>
        <w:trPr>
          <w:trHeight w:val="375" w:hRule="atLeast"/>
        </w:trPr>
        <w:tc>
          <w:tcPr>
            <w:tcW w:w="1028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945" w:hRule="atLeast"/>
        </w:trPr>
        <w:tc>
          <w:tcPr>
            <w:tcW w:w="1028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"О  внесении изменения в решение Дудовского сельского Совета депутатов от 26 декабря 2024 года № 12-19 "О бюджете Дудовского сельсовета на 2025 год и плановый период 2026-2027 годов"</w:t>
            </w:r>
          </w:p>
        </w:tc>
      </w:tr>
      <w:tr>
        <w:trPr>
          <w:trHeight w:val="285" w:hRule="atLeast"/>
        </w:trPr>
        <w:tc>
          <w:tcPr>
            <w:tcW w:w="1028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85" w:hRule="atLeast"/>
        </w:trPr>
        <w:tc>
          <w:tcPr>
            <w:tcW w:w="1028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044" w:hRule="atLeast"/>
        </w:trPr>
        <w:tc>
          <w:tcPr>
            <w:tcW w:w="1028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both"/>
              <w:rPr/>
            </w:pPr>
            <w:r>
              <w:rPr/>
              <w:t>В соответствии со статьей 27 Устава Дудовского сельсовета Казачинского района Красноярского края, руководствуясь 50 статьей Устава Дудовского сельского Казачинского района Красноярского края, Дудовский сельский Совет депутатов РЕШИЛ:</w:t>
            </w:r>
          </w:p>
        </w:tc>
      </w:tr>
      <w:tr>
        <w:trPr>
          <w:trHeight w:val="315" w:hRule="atLeast"/>
        </w:trPr>
        <w:tc>
          <w:tcPr>
            <w:tcW w:w="1028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both"/>
              <w:rPr/>
            </w:pPr>
            <w:r>
              <w:rPr/>
              <w:t>Статья 1.</w:t>
            </w:r>
          </w:p>
        </w:tc>
      </w:tr>
      <w:tr>
        <w:trPr>
          <w:trHeight w:val="850" w:hRule="atLeast"/>
        </w:trPr>
        <w:tc>
          <w:tcPr>
            <w:tcW w:w="1028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both"/>
              <w:rPr/>
            </w:pPr>
            <w:r>
              <w:rPr/>
              <w:t>Внести в решение Дудовского сельского Совета депутатов от 26 декабря 2024 года № 12-29 "О бюджете Дудовского сельсовета на 2025 год  и плановый период 2026-2027 годов" следующие изменения:</w:t>
            </w:r>
          </w:p>
        </w:tc>
      </w:tr>
      <w:tr>
        <w:trPr>
          <w:trHeight w:val="304" w:hRule="atLeast"/>
        </w:trPr>
        <w:tc>
          <w:tcPr>
            <w:tcW w:w="1028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both"/>
              <w:rPr/>
            </w:pPr>
            <w:r>
              <w:rPr/>
            </w:r>
          </w:p>
        </w:tc>
      </w:tr>
      <w:tr>
        <w:trPr>
          <w:trHeight w:val="585" w:hRule="atLeast"/>
        </w:trPr>
        <w:tc>
          <w:tcPr>
            <w:tcW w:w="1028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both"/>
              <w:rPr/>
            </w:pPr>
            <w:r>
              <w:rPr/>
              <w:t xml:space="preserve"> </w:t>
            </w:r>
            <w:r>
              <w:rPr/>
              <w:t>1) В подпункте 1 пункта 1 цифры «12 377 567,00» заменить цифрами «12 787 291,00» по доходам;</w:t>
            </w:r>
          </w:p>
        </w:tc>
      </w:tr>
      <w:tr>
        <w:trPr>
          <w:trHeight w:val="660" w:hRule="atLeast"/>
        </w:trPr>
        <w:tc>
          <w:tcPr>
            <w:tcW w:w="1028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both"/>
              <w:rPr/>
            </w:pPr>
            <w:r>
              <w:rPr/>
              <w:t xml:space="preserve"> </w:t>
            </w:r>
            <w:r>
              <w:rPr/>
              <w:t xml:space="preserve">2) В подпункте 2 пункта 2 цифры "12 377 567,00 » заменить цифрами "11 962 415,17» по расходам; </w:t>
            </w:r>
          </w:p>
        </w:tc>
      </w:tr>
      <w:tr>
        <w:trPr>
          <w:trHeight w:val="865" w:hRule="atLeast"/>
        </w:trPr>
        <w:tc>
          <w:tcPr>
            <w:tcW w:w="1028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both"/>
              <w:rPr/>
            </w:pPr>
            <w:r>
              <w:rPr/>
              <w:t xml:space="preserve"> </w:t>
            </w:r>
            <w:r>
              <w:rPr/>
              <w:t>3)  источники внутреннего финансирования дефицита бюджета поселения  в сумме</w:t>
              <w:br/>
              <w:t xml:space="preserve"> 175 124,17  рубля согласно приложению 1 к настоящему решению.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trHeight w:val="945" w:hRule="atLeast"/>
        </w:trPr>
        <w:tc>
          <w:tcPr>
            <w:tcW w:w="1028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both"/>
              <w:rPr/>
            </w:pPr>
            <w:r>
              <w:rPr/>
              <w:t xml:space="preserve">  </w:t>
            </w:r>
            <w:r>
              <w:rPr/>
              <w:t>4) В подпункте 1 пункта 2 на 2026 год цифру "11 893 360,00" рублей  заменить на цифру</w:t>
              <w:br/>
              <w:t xml:space="preserve"> "11 907 158,00" рублей и на 2027 год - цифру "11 898 697,00" рублей заменить на "12 024 865,00" рублей;</w:t>
            </w:r>
          </w:p>
        </w:tc>
      </w:tr>
      <w:tr>
        <w:trPr>
          <w:trHeight w:val="945" w:hRule="atLeast"/>
        </w:trPr>
        <w:tc>
          <w:tcPr>
            <w:tcW w:w="10287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both"/>
              <w:rPr/>
            </w:pPr>
            <w:r>
              <w:rPr/>
              <w:t xml:space="preserve">  </w:t>
            </w:r>
            <w:r>
              <w:rPr/>
              <w:t>5) В пудпункте 2 пункта 2 на 2026 год цифру "11 893 360,00" рублей  заменить на цифру</w:t>
              <w:br/>
              <w:t xml:space="preserve"> "11 907 158,00" рублей и на 2027 год - цифру "11 898 697,00" рублей заменить на "12 024 865,00" рублей;</w:t>
            </w:r>
          </w:p>
        </w:tc>
      </w:tr>
      <w:tr>
        <w:trPr>
          <w:trHeight w:val="345" w:hRule="atLeast"/>
        </w:trPr>
        <w:tc>
          <w:tcPr>
            <w:tcW w:w="1028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6) Приложение 1 изложить в новой редакции согласно приложения 1 к настоящему решению</w:t>
            </w:r>
          </w:p>
        </w:tc>
      </w:tr>
      <w:tr>
        <w:trPr>
          <w:trHeight w:val="390" w:hRule="atLeast"/>
        </w:trPr>
        <w:tc>
          <w:tcPr>
            <w:tcW w:w="1028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7) Приложение 2 изложить в новой редакции согласно приложения 2 к настоящему решению</w:t>
            </w:r>
          </w:p>
        </w:tc>
      </w:tr>
      <w:tr>
        <w:trPr>
          <w:trHeight w:val="405" w:hRule="atLeast"/>
        </w:trPr>
        <w:tc>
          <w:tcPr>
            <w:tcW w:w="1028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8) Приложение 3 изложить в новой редакции согласно приложения 3 к настоящему решению</w:t>
            </w:r>
          </w:p>
        </w:tc>
      </w:tr>
      <w:tr>
        <w:trPr>
          <w:trHeight w:val="315" w:hRule="atLeast"/>
        </w:trPr>
        <w:tc>
          <w:tcPr>
            <w:tcW w:w="1028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9) Приложение 4 изложить в новой редакции согласно приложения 4 к настоящему решению</w:t>
            </w:r>
          </w:p>
        </w:tc>
      </w:tr>
      <w:tr>
        <w:trPr>
          <w:trHeight w:val="315" w:hRule="atLeast"/>
        </w:trPr>
        <w:tc>
          <w:tcPr>
            <w:tcW w:w="1028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10) Приложение 5 изложить в новой редакции согласно приложения 5 к настоящему решению</w:t>
            </w:r>
          </w:p>
        </w:tc>
      </w:tr>
      <w:tr>
        <w:trPr>
          <w:trHeight w:val="315" w:hRule="atLeast"/>
        </w:trPr>
        <w:tc>
          <w:tcPr>
            <w:tcW w:w="1028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1028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Статья 2.</w:t>
            </w:r>
          </w:p>
        </w:tc>
      </w:tr>
      <w:tr>
        <w:trPr>
          <w:trHeight w:val="630" w:hRule="atLeast"/>
        </w:trPr>
        <w:tc>
          <w:tcPr>
            <w:tcW w:w="102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 xml:space="preserve"> </w:t>
            </w:r>
            <w:r>
              <w:rPr/>
              <w:t>Статью  11. Дорожный фонд администрации Дудовского сельсовета изложить в следующей редакции:</w:t>
            </w:r>
          </w:p>
        </w:tc>
      </w:tr>
      <w:tr>
        <w:trPr>
          <w:trHeight w:val="900" w:hRule="atLeast"/>
        </w:trPr>
        <w:tc>
          <w:tcPr>
            <w:tcW w:w="1028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both"/>
              <w:rPr/>
            </w:pPr>
            <w:r>
              <w:rPr/>
              <w:t xml:space="preserve">   </w:t>
            </w:r>
            <w:r>
              <w:rPr/>
              <w:t>утвердить объем бюджетных ассигнований дорожного фонда администрации Дудовского сельсовета на 2025 год в сумме 403 199,75 рублей, на 2026 год в сумме 307 276,00 рублей, на 2027 год в сумме 422 312,00 рублей.</w:t>
            </w:r>
          </w:p>
        </w:tc>
      </w:tr>
      <w:tr>
        <w:trPr>
          <w:trHeight w:val="300" w:hRule="atLeast"/>
        </w:trPr>
        <w:tc>
          <w:tcPr>
            <w:tcW w:w="1028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both"/>
              <w:rPr/>
            </w:pPr>
            <w:r>
              <w:rPr/>
              <w:t>Статья 3.</w:t>
            </w:r>
          </w:p>
        </w:tc>
      </w:tr>
      <w:tr>
        <w:trPr>
          <w:trHeight w:val="1029" w:hRule="atLeast"/>
        </w:trPr>
        <w:tc>
          <w:tcPr>
            <w:tcW w:w="10287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 xml:space="preserve">Настоящее решение вступет в силу в день, следующего за днем его официального опубликования (обнародования) в газете "Дудовский вестник" и подлежит размещению в сети интернет на официальном сайте </w:t>
            </w:r>
          </w:p>
        </w:tc>
      </w:tr>
      <w:tr>
        <w:trPr>
          <w:trHeight w:val="664" w:hRule="atLeast"/>
        </w:trPr>
        <w:tc>
          <w:tcPr>
            <w:tcW w:w="10287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both"/>
              <w:rPr/>
            </w:pPr>
            <w:r>
              <w:rPr/>
            </w:r>
          </w:p>
        </w:tc>
      </w:tr>
      <w:tr>
        <w:trPr>
          <w:trHeight w:val="570" w:hRule="atLeast"/>
        </w:trPr>
        <w:tc>
          <w:tcPr>
            <w:tcW w:w="10287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both"/>
              <w:rPr/>
            </w:pPr>
            <w:r>
              <w:rPr/>
              <w:t xml:space="preserve">Председатель Совета депутатов:                                           Глава Дудовского сельсовета:                </w:t>
            </w:r>
          </w:p>
        </w:tc>
      </w:tr>
      <w:tr>
        <w:trPr>
          <w:trHeight w:val="315" w:hRule="atLeast"/>
        </w:trPr>
        <w:tc>
          <w:tcPr>
            <w:tcW w:w="10287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both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10287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both"/>
              <w:rPr/>
            </w:pPr>
            <w:r>
              <w:rPr/>
              <w:t xml:space="preserve">  </w:t>
            </w:r>
            <w:r>
              <w:rPr/>
              <w:t>____________  Ф.А.Вундер                                                   _______________   Е.Э.Шульц</w:t>
            </w:r>
          </w:p>
        </w:tc>
      </w:tr>
      <w:tr>
        <w:trPr>
          <w:trHeight w:val="1500" w:hRule="atLeast"/>
        </w:trPr>
        <w:tc>
          <w:tcPr>
            <w:tcW w:w="1028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LibreOffice/7.6.4.1$Windows_X86_64 LibreOffice_project/e19e193f88cd6c0525a17fb7a176ed8e6a3e2aa1</Application>
  <AppVersion>15.0000</AppVersion>
  <Pages>2</Pages>
  <Words>388</Words>
  <Characters>2177</Characters>
  <CharactersWithSpaces>2989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2025-02-04T09:51:52Z</dcterms:created>
  <dc:creator/>
  <dc:description/>
  <dc:language>ru-RU</dc:language>
  <cp:lastModifiedBy/>
  <dcterms:modified xsi:type="dcterms:W3CDTF">2025-02-04T09:56:53Z</dcterms:modified>
  <cp:revision>1</cp:revision>
  <dc:subject/>
  <dc:title/>
</cp:coreProperties>
</file>