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480"/>
        <w:jc w:val="center"/>
        <w:outlineLvl w:val="4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tbl>
      <w:tblPr>
        <w:tblW w:w="94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52"/>
        <w:gridCol w:w="3153"/>
        <w:gridCol w:w="3153"/>
      </w:tblGrid>
      <w:tr>
        <w:trPr/>
        <w:tc>
          <w:tcPr>
            <w:tcW w:w="315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14.01.2025 г</w:t>
            </w:r>
          </w:p>
        </w:tc>
        <w:tc>
          <w:tcPr>
            <w:tcW w:w="315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с.Дудовка</w:t>
            </w:r>
          </w:p>
        </w:tc>
        <w:tc>
          <w:tcPr>
            <w:tcW w:w="315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«Об утверждении перечня администраторов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бюджета Дудовского сельсовета»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2">
        <w:r>
          <w:rPr>
            <w:sz w:val="28"/>
            <w:szCs w:val="28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ст.1</w:t>
      </w:r>
      <w:hyperlink r:id="rId3"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Устава Дудовского сельсовета.</w:t>
      </w:r>
    </w:p>
    <w:p>
      <w:pPr>
        <w:pStyle w:val="Normal"/>
        <w:ind w:firstLine="720"/>
        <w:rPr/>
      </w:pPr>
      <w:r>
        <w:rPr/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администраторов доходов бюджета Дудовского сельсовета согласно приложению.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случаях изменения состава и (или) функций  администраторов доходов бюджета Дудовского сельсовета,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администраторов доходов бюджета Дудовского сельсовета закрепление видов (подвидов) доходов бюджета за администраторами доходов бюджета Дудовского сельсовета, осуществляется постановлениями администрации Дудовского сельсовета.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ind w:firstLine="720" w:left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Настоящее Постановление разместить на официальном сайте администрации Дудовского сельсовета, опубликовать в газете «Дудовский вестник» </w:t>
      </w:r>
    </w:p>
    <w:p>
      <w:pPr>
        <w:pStyle w:val="Normal"/>
        <w:spacing w:before="0" w:after="150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    </w:t>
      </w: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бюджета, начиная с бюджета на 2025 год и плановый период 2026–2027 годов.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Дудовского  сельсовета                                              Е.Э.Шульц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tabs>
          <w:tab w:val="clear" w:pos="708"/>
          <w:tab w:val="left" w:pos="5245" w:leader="none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245" w:leader="none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245" w:leader="none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245" w:leader="none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ПРИЛОЖЕНИЕ</w:t>
      </w:r>
    </w:p>
    <w:p>
      <w:pPr>
        <w:pStyle w:val="Normal"/>
        <w:tabs>
          <w:tab w:val="clear" w:pos="708"/>
          <w:tab w:val="left" w:pos="5245" w:leader="none"/>
          <w:tab w:val="left" w:pos="6237" w:leader="none"/>
          <w:tab w:val="left" w:pos="6379" w:leader="none"/>
          <w:tab w:val="left" w:pos="8364" w:leader="none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к постановлению администрации</w:t>
      </w:r>
    </w:p>
    <w:p>
      <w:pPr>
        <w:pStyle w:val="Normal"/>
        <w:tabs>
          <w:tab w:val="clear" w:pos="708"/>
          <w:tab w:val="left" w:pos="5245" w:leader="none"/>
          <w:tab w:val="left" w:pos="6237" w:leader="none"/>
          <w:tab w:val="left" w:pos="6379" w:leader="none"/>
          <w:tab w:val="left" w:pos="8364" w:leader="none"/>
        </w:tabs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Дудовского сельсовета </w:t>
      </w:r>
    </w:p>
    <w:p>
      <w:pPr>
        <w:pStyle w:val="Normal"/>
        <w:ind w:left="52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от 14.01.2025 № 2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 бюджета поселения</w:t>
      </w:r>
    </w:p>
    <w:tbl>
      <w:tblPr>
        <w:tblW w:w="10631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709"/>
        <w:gridCol w:w="3118"/>
        <w:gridCol w:w="5953"/>
      </w:tblGrid>
      <w:tr>
        <w:trPr>
          <w:trHeight w:val="315" w:hRule="exact"/>
        </w:trPr>
        <w:tc>
          <w:tcPr>
            <w:tcW w:w="10630" w:type="dxa"/>
            <w:gridSpan w:val="4"/>
            <w:tcBorders/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5" w:hRule="exact"/>
        </w:trPr>
        <w:tc>
          <w:tcPr>
            <w:tcW w:w="10630" w:type="dxa"/>
            <w:gridSpan w:val="4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строки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 классификации доходов бюджета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классификации доходов бюджета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Управление Федеральной налоговой службы по Красноярскому краю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>
        <w:trPr>
          <w:trHeight w:val="157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</w:tr>
      <w:tr>
        <w:trPr>
          <w:trHeight w:val="1022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>
        <w:trPr>
          <w:trHeight w:val="930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  поселений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439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Агентство по обеспечению деятельности мировых судей Красноярского края</w:t>
            </w:r>
          </w:p>
        </w:tc>
      </w:tr>
      <w:tr>
        <w:trPr>
          <w:trHeight w:val="564" w:hRule="atLeas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116 0201 002 0000 140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807</w:t>
            </w:r>
          </w:p>
        </w:tc>
        <w:tc>
          <w:tcPr>
            <w:tcW w:w="9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Дудовского сельсовета  Казачинского района Красноярского края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1 08 04020 01 4000 110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422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fill="FFFFFF" w:val="clear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116 07010 10 0000 140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116 07090 10 0000 140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116 10032 10 0000 140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212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116 10061 10 0000 140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фонда). 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116 10062 10 0000 140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116 10081 10 0000 140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116 10082 10 0000 140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исполнения. 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sz w:val="28"/>
                <w:szCs w:val="28"/>
                <w:highlight w:val="yellow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116 02020 02 0000 140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1 17 15030 10 0001 150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1 17 15030 10 0002 150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Инициативные платежи, зачисляемые в бюджеты сельских поселений, (от физических лиц)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1 18 01520 10 0000 150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1 18 02500 10 0000 150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сельских поселений на выравнивание  бюджетной обеспеченности (из районного бюджета за счет субвенции краевого бюджета)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 поселений на выравнивание   бюджетной обеспеченности из  бюджета субъекта Российской Федерации 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2 02 30024 10 4901 150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2 02 49999 10 2724 150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2 02 49999 10 7412 150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2 02 49999 10 7641 150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2 02  49999 10 7745 150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2 02 49999 10 7495 150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(на приобретение и монтаж установок по очистке и обеззараживанию воды на системах водоснабжения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2 02  49999 10 7745 150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2 02 49999 10 7749 150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2 07 05020 10 0000 150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rStyle w:val="Emphasis"/>
                <w:i w:val="false"/>
                <w:sz w:val="28"/>
                <w:szCs w:val="28"/>
              </w:rPr>
              <w:t xml:space="preserve"> </w:t>
            </w:r>
            <w:r>
              <w:rPr>
                <w:rStyle w:val="Emphasis"/>
                <w:i w:val="false"/>
                <w:sz w:val="28"/>
                <w:szCs w:val="28"/>
              </w:rPr>
              <w:t>2 08 10000 10 0000 150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Style w:val="Emphasis"/>
                <w:i w:val="false"/>
                <w:i w:val="fals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ind w:hanging="360"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60010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0000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150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45" w:hanging="109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3046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73046e"/>
    <w:pPr>
      <w:keepNext w:val="true"/>
      <w:jc w:val="both"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rsid w:val="0073046e"/>
    <w:pPr>
      <w:keepNext w:val="true"/>
      <w:jc w:val="center"/>
      <w:outlineLvl w:val="2"/>
    </w:pPr>
    <w:rPr>
      <w:sz w:val="28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c55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semiHidden/>
    <w:qFormat/>
    <w:rsid w:val="00c55dbf"/>
    <w:rPr>
      <w:rFonts w:ascii="Calibri" w:hAnsi="Calibri" w:eastAsia="Times New Roman" w:cs="Times New Roman"/>
      <w:b/>
      <w:bCs/>
      <w:sz w:val="22"/>
      <w:szCs w:val="22"/>
    </w:rPr>
  </w:style>
  <w:style w:type="character" w:styleId="Style11" w:customStyle="1">
    <w:name w:val="Текст выноски Знак"/>
    <w:link w:val="BalloonText"/>
    <w:qFormat/>
    <w:rsid w:val="006e1c4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33930"/>
    <w:rPr>
      <w:i/>
      <w:iCs/>
      <w:color w:val="404040"/>
    </w:rPr>
  </w:style>
  <w:style w:type="character" w:styleId="Style12" w:customStyle="1">
    <w:name w:val="Основной текст Знак"/>
    <w:qFormat/>
    <w:rsid w:val="00133930"/>
    <w:rPr>
      <w:sz w:val="24"/>
      <w:szCs w:val="24"/>
    </w:rPr>
  </w:style>
  <w:style w:type="character" w:styleId="Style13" w:customStyle="1">
    <w:name w:val="Верхний колонтитул Знак"/>
    <w:qFormat/>
    <w:rsid w:val="006e7ce4"/>
    <w:rPr>
      <w:sz w:val="24"/>
      <w:szCs w:val="24"/>
    </w:rPr>
  </w:style>
  <w:style w:type="character" w:styleId="Style14" w:customStyle="1">
    <w:name w:val="Нижний колонтитул Знак"/>
    <w:qFormat/>
    <w:rsid w:val="006e7ce4"/>
    <w:rPr>
      <w:sz w:val="24"/>
      <w:szCs w:val="24"/>
    </w:rPr>
  </w:style>
  <w:style w:type="character" w:styleId="Hyperlink">
    <w:name w:val="Hyperlink"/>
    <w:uiPriority w:val="99"/>
    <w:unhideWhenUsed/>
    <w:rsid w:val="007c498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7c4981"/>
    <w:rPr>
      <w:color w:val="800080"/>
      <w:u w:val="single"/>
    </w:rPr>
  </w:style>
  <w:style w:type="character" w:styleId="Emphasis">
    <w:name w:val="Emphasis"/>
    <w:basedOn w:val="DefaultParagraphFont"/>
    <w:qFormat/>
    <w:rsid w:val="00ab1099"/>
    <w:rPr>
      <w:i/>
      <w:i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2"/>
    <w:rsid w:val="00133930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rsid w:val="0073046e"/>
    <w:pPr>
      <w:spacing w:before="240" w:after="0"/>
      <w:ind w:firstLine="708"/>
      <w:jc w:val="both"/>
    </w:pPr>
    <w:rPr>
      <w:sz w:val="28"/>
    </w:rPr>
  </w:style>
  <w:style w:type="paragraph" w:styleId="BodyText2">
    <w:name w:val="Body Text 2"/>
    <w:basedOn w:val="Normal"/>
    <w:qFormat/>
    <w:rsid w:val="0073046e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73046e"/>
    <w:pPr>
      <w:ind w:left="705"/>
      <w:jc w:val="both"/>
    </w:pPr>
    <w:rPr>
      <w:sz w:val="28"/>
    </w:rPr>
  </w:style>
  <w:style w:type="paragraph" w:styleId="BodyTextIndent2">
    <w:name w:val="Body Text Indent 2"/>
    <w:basedOn w:val="Normal"/>
    <w:qFormat/>
    <w:rsid w:val="0073046e"/>
    <w:pPr>
      <w:ind w:left="705"/>
      <w:jc w:val="center"/>
    </w:pPr>
    <w:rPr>
      <w:sz w:val="28"/>
    </w:rPr>
  </w:style>
  <w:style w:type="paragraph" w:styleId="ConsPlusNonformat" w:customStyle="1">
    <w:name w:val="ConsPlusNonformat"/>
    <w:qFormat/>
    <w:rsid w:val="00e96588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9658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Cell" w:customStyle="1">
    <w:name w:val="ConsPlusCell"/>
    <w:qFormat/>
    <w:rsid w:val="00e96588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1"/>
    <w:qFormat/>
    <w:rsid w:val="006e1c43"/>
    <w:pPr/>
    <w:rPr>
      <w:rFonts w:ascii="Tahoma" w:hAnsi="Tahoma"/>
      <w:sz w:val="16"/>
      <w:szCs w:val="16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rsid w:val="006e7ce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rsid w:val="006e7ce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Xl97" w:customStyle="1">
    <w:name w:val="xl97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98" w:customStyle="1">
    <w:name w:val="xl98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99" w:customStyle="1">
    <w:name w:val="xl99"/>
    <w:basedOn w:val="Normal"/>
    <w:qFormat/>
    <w:rsid w:val="002d35c7"/>
    <w:pPr>
      <w:spacing w:beforeAutospacing="1" w:afterAutospacing="1"/>
      <w:textAlignment w:val="top"/>
    </w:pPr>
    <w:rPr/>
  </w:style>
  <w:style w:type="paragraph" w:styleId="Xl100" w:customStyle="1">
    <w:name w:val="xl100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01" w:customStyle="1">
    <w:name w:val="xl101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02" w:customStyle="1">
    <w:name w:val="xl102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3" w:customStyle="1">
    <w:name w:val="xl103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04" w:customStyle="1">
    <w:name w:val="xl104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05" w:customStyle="1">
    <w:name w:val="xl105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6" w:customStyle="1">
    <w:name w:val="xl106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7" w:customStyle="1">
    <w:name w:val="xl107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8" w:customStyle="1">
    <w:name w:val="xl108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09" w:customStyle="1">
    <w:name w:val="xl109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0" w:customStyle="1">
    <w:name w:val="xl110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/>
  </w:style>
  <w:style w:type="paragraph" w:styleId="Xl111" w:customStyle="1">
    <w:name w:val="xl111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2" w:customStyle="1">
    <w:name w:val="xl112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3" w:customStyle="1">
    <w:name w:val="xl113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4" w:customStyle="1">
    <w:name w:val="xl114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15" w:customStyle="1">
    <w:name w:val="xl115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16" w:customStyle="1">
    <w:name w:val="xl116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17" w:customStyle="1">
    <w:name w:val="xl117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18" w:customStyle="1">
    <w:name w:val="xl118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19" w:customStyle="1">
    <w:name w:val="xl119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20" w:customStyle="1">
    <w:name w:val="xl120"/>
    <w:basedOn w:val="Normal"/>
    <w:qFormat/>
    <w:rsid w:val="002d35c7"/>
    <w:pPr>
      <w:spacing w:beforeAutospacing="1" w:afterAutospacing="1"/>
      <w:jc w:val="center"/>
      <w:textAlignment w:val="top"/>
    </w:pPr>
    <w:rPr>
      <w:b/>
      <w:bCs/>
    </w:rPr>
  </w:style>
  <w:style w:type="paragraph" w:styleId="Xl121" w:customStyle="1">
    <w:name w:val="xl121"/>
    <w:basedOn w:val="Normal"/>
    <w:qFormat/>
    <w:rsid w:val="002d35c7"/>
    <w:pPr>
      <w:spacing w:beforeAutospacing="1" w:afterAutospacing="1"/>
      <w:jc w:val="center"/>
      <w:textAlignment w:val="top"/>
    </w:pPr>
    <w:rPr/>
  </w:style>
  <w:style w:type="paragraph" w:styleId="Xl122" w:customStyle="1">
    <w:name w:val="xl122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23" w:customStyle="1">
    <w:name w:val="xl123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24" w:customStyle="1">
    <w:name w:val="xl124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</w:rPr>
  </w:style>
  <w:style w:type="paragraph" w:styleId="Xl125" w:customStyle="1">
    <w:name w:val="xl125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26" w:customStyle="1">
    <w:name w:val="xl126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27" w:customStyle="1">
    <w:name w:val="xl127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28" w:customStyle="1">
    <w:name w:val="xl128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</w:rPr>
  </w:style>
  <w:style w:type="paragraph" w:styleId="Xl129" w:customStyle="1">
    <w:name w:val="xl129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30" w:customStyle="1">
    <w:name w:val="xl130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Xl131" w:customStyle="1">
    <w:name w:val="xl131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</w:rPr>
  </w:style>
  <w:style w:type="paragraph" w:styleId="Xl132" w:customStyle="1">
    <w:name w:val="xl132"/>
    <w:basedOn w:val="Normal"/>
    <w:qFormat/>
    <w:rsid w:val="002d35c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</w:rPr>
  </w:style>
  <w:style w:type="paragraph" w:styleId="Xl133" w:customStyle="1">
    <w:name w:val="xl133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</w:rPr>
  </w:style>
  <w:style w:type="paragraph" w:styleId="Xl134" w:customStyle="1">
    <w:name w:val="xl134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</w:rPr>
  </w:style>
  <w:style w:type="paragraph" w:styleId="Xl135" w:customStyle="1">
    <w:name w:val="xl135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color w:val="000000"/>
    </w:rPr>
  </w:style>
  <w:style w:type="paragraph" w:styleId="Xl136" w:customStyle="1">
    <w:name w:val="xl136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b/>
      <w:bCs/>
      <w:color w:val="000000"/>
    </w:rPr>
  </w:style>
  <w:style w:type="paragraph" w:styleId="Xl137" w:customStyle="1">
    <w:name w:val="xl137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/>
  </w:style>
  <w:style w:type="paragraph" w:styleId="Xl138" w:customStyle="1">
    <w:name w:val="xl138"/>
    <w:basedOn w:val="Normal"/>
    <w:qFormat/>
    <w:rsid w:val="002d35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/>
  </w:style>
  <w:style w:type="paragraph" w:styleId="NoSpacing">
    <w:name w:val="No Spacing"/>
    <w:uiPriority w:val="1"/>
    <w:qFormat/>
    <w:rsid w:val="00ab109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944d8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consultantplus://offline/ref=9B0D2DA33562783D1EBFC1B74392B702F0EB95144495F702D740A2870FA357382F3C056C0739C87EC91930I1z3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1292-F777-4E46-BE89-9E6F8959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Application>LibreOffice/7.6.4.1$Windows_X86_64 LibreOffice_project/e19e193f88cd6c0525a17fb7a176ed8e6a3e2aa1</Application>
  <AppVersion>15.0000</AppVersion>
  <Pages>8</Pages>
  <Words>1918</Words>
  <Characters>12680</Characters>
  <CharactersWithSpaces>14392</CharactersWithSpaces>
  <Paragraphs>257</Paragraphs>
  <Company>Romeo1994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2021-11-16T08:39:00Z</dcterms:created>
  <dc:creator>*</dc:creator>
  <dc:description/>
  <dc:language>ru-RU</dc:language>
  <cp:lastModifiedBy/>
  <cp:lastPrinted>2025-01-17T09:45:58Z</cp:lastPrinted>
  <dcterms:modified xsi:type="dcterms:W3CDTF">2025-01-17T09:47:40Z</dcterms:modified>
  <cp:revision>16</cp:revision>
  <dc:subject/>
  <dc:title>31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