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КАЗАЧИНСКИЙ РАЙОН</w:t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ДУДОВСКОГО СЕЛЬСОВЕТА</w:t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</w:t>
      </w:r>
      <w:r>
        <w:rPr>
          <w:rFonts w:ascii="Times New Roman" w:hAnsi="Times New Roman"/>
          <w:sz w:val="24"/>
          <w:szCs w:val="24"/>
        </w:rPr>
        <w:t>(проект)</w:t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Дудовка</w:t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                                           № </w:t>
      </w:r>
    </w:p>
    <w:p>
      <w:pPr>
        <w:pStyle w:val="Normal"/>
        <w:bidi w:val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>
      <w:pPr>
        <w:pStyle w:val="Normal"/>
        <w:bidi w:val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штатного расписания.</w:t>
      </w:r>
    </w:p>
    <w:p>
      <w:pPr>
        <w:pStyle w:val="Normal"/>
        <w:bidi w:val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с 01.01.2024 года штатное расписание (прилагается) в количестве 11,65    штатных единиц, с месячным фондом заработной платы в размере 104 862,69 рубля.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вступает в силу с 01 января 2024 г.</w:t>
      </w:r>
    </w:p>
    <w:p>
      <w:pPr>
        <w:pStyle w:val="Normal"/>
        <w:numPr>
          <w:ilvl w:val="0"/>
          <w:numId w:val="0"/>
        </w:numPr>
        <w:bidi w:val="0"/>
        <w:ind w:hanging="0" w:start="72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Дудовского сельсовета                                                       В.Н. Васильева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OpenSymbol">
    <w:altName w:val="Arial Unicode MS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LibreOffice/7.6.4.1$Windows_X86_64 LibreOffice_project/e19e193f88cd6c0525a17fb7a176ed8e6a3e2aa1</Application>
  <AppVersion>15.0000</AppVersion>
  <Pages>1</Pages>
  <Words>57</Words>
  <Characters>369</Characters>
  <CharactersWithSpaces>713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2024-03-13T08:38:24Z</dcterms:created>
  <dc:creator/>
  <dc:description/>
  <dc:language>ru-RU</dc:language>
  <cp:lastModifiedBy/>
  <dcterms:modified xsi:type="dcterms:W3CDTF">2024-03-27T11:04:15Z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