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231" w:rsidRPr="004C285F" w:rsidRDefault="00A91231" w:rsidP="004C285F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sz w:val="24"/>
          <w:szCs w:val="24"/>
        </w:rPr>
      </w:pPr>
      <w:r w:rsidRPr="004C285F">
        <w:rPr>
          <w:rFonts w:ascii="Times New Roman" w:hAnsi="Times New Roman"/>
          <w:sz w:val="24"/>
          <w:szCs w:val="24"/>
        </w:rPr>
        <w:t xml:space="preserve">Приложение </w:t>
      </w:r>
      <w:r w:rsidR="00023D21" w:rsidRPr="004C285F">
        <w:rPr>
          <w:rFonts w:ascii="Times New Roman" w:hAnsi="Times New Roman"/>
          <w:sz w:val="24"/>
          <w:szCs w:val="24"/>
        </w:rPr>
        <w:t xml:space="preserve">№ </w:t>
      </w:r>
      <w:r w:rsidR="006A474F" w:rsidRPr="004C285F">
        <w:rPr>
          <w:rFonts w:ascii="Times New Roman" w:hAnsi="Times New Roman"/>
          <w:sz w:val="24"/>
          <w:szCs w:val="24"/>
        </w:rPr>
        <w:t>3</w:t>
      </w:r>
    </w:p>
    <w:p w:rsidR="00980C1D" w:rsidRDefault="00A91231" w:rsidP="004C285F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hAnsi="Times New Roman"/>
          <w:sz w:val="24"/>
          <w:szCs w:val="24"/>
        </w:rPr>
      </w:pPr>
      <w:r w:rsidRPr="004C285F">
        <w:rPr>
          <w:rFonts w:ascii="Times New Roman" w:hAnsi="Times New Roman"/>
          <w:sz w:val="24"/>
          <w:szCs w:val="24"/>
        </w:rPr>
        <w:t xml:space="preserve">к Порядку учета </w:t>
      </w:r>
      <w:r w:rsidR="00545FD0" w:rsidRPr="004C285F">
        <w:rPr>
          <w:rFonts w:ascii="Times New Roman" w:hAnsi="Times New Roman"/>
          <w:sz w:val="24"/>
          <w:szCs w:val="24"/>
        </w:rPr>
        <w:t xml:space="preserve">бюджетных и </w:t>
      </w:r>
      <w:r w:rsidRPr="004C285F">
        <w:rPr>
          <w:rFonts w:ascii="Times New Roman" w:hAnsi="Times New Roman"/>
          <w:sz w:val="24"/>
          <w:szCs w:val="24"/>
        </w:rPr>
        <w:t xml:space="preserve">денежных обязательств получателей средств </w:t>
      </w:r>
      <w:r w:rsidR="003E20F2" w:rsidRPr="004C285F">
        <w:rPr>
          <w:rFonts w:ascii="Times New Roman" w:hAnsi="Times New Roman"/>
          <w:sz w:val="24"/>
          <w:szCs w:val="24"/>
        </w:rPr>
        <w:t>местного</w:t>
      </w:r>
      <w:r w:rsidR="00410FD5" w:rsidRPr="004C285F">
        <w:rPr>
          <w:rFonts w:ascii="Times New Roman" w:hAnsi="Times New Roman"/>
          <w:sz w:val="24"/>
          <w:szCs w:val="24"/>
        </w:rPr>
        <w:t xml:space="preserve"> бюджета</w:t>
      </w:r>
    </w:p>
    <w:p w:rsidR="00A91231" w:rsidRPr="004C285F" w:rsidRDefault="00A91231" w:rsidP="00A912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1231" w:rsidRPr="004C285F" w:rsidRDefault="00410FD5" w:rsidP="00410FD5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P1275"/>
      <w:bookmarkEnd w:id="0"/>
      <w:r w:rsidRPr="004C285F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Перечень документов, на основании которых возникают бюджетные обязательства получателей средств местного бюджета и документов, подтверждающих возникновение денежных обязательств получателей средств местного бюджета</w:t>
      </w:r>
    </w:p>
    <w:p w:rsidR="00410FD5" w:rsidRPr="004C285F" w:rsidRDefault="00410FD5" w:rsidP="00980C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3628"/>
        <w:gridCol w:w="4763"/>
      </w:tblGrid>
      <w:tr w:rsidR="00A91231" w:rsidRPr="004C285F" w:rsidTr="009B6068">
        <w:trPr>
          <w:tblHeader/>
        </w:trPr>
        <w:tc>
          <w:tcPr>
            <w:tcW w:w="647" w:type="dxa"/>
          </w:tcPr>
          <w:p w:rsidR="00A91231" w:rsidRPr="004C285F" w:rsidRDefault="007357DC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1231"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1231" w:rsidRPr="004C285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91231" w:rsidRPr="004C285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8" w:type="dxa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  <w:tr w:rsidR="00A91231" w:rsidRPr="009B6068" w:rsidTr="009B6068">
        <w:trPr>
          <w:trHeight w:val="195"/>
          <w:tblHeader/>
        </w:trPr>
        <w:tc>
          <w:tcPr>
            <w:tcW w:w="647" w:type="dxa"/>
          </w:tcPr>
          <w:p w:rsidR="00A91231" w:rsidRPr="009B6068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B606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28" w:type="dxa"/>
          </w:tcPr>
          <w:p w:rsidR="00A91231" w:rsidRPr="009B6068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B606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763" w:type="dxa"/>
          </w:tcPr>
          <w:p w:rsidR="00A91231" w:rsidRPr="009B6068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B6068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A91231" w:rsidRPr="004C285F">
        <w:tc>
          <w:tcPr>
            <w:tcW w:w="647" w:type="dxa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</w:tcPr>
          <w:p w:rsidR="00A91231" w:rsidRPr="004C285F" w:rsidRDefault="00A91231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A91231" w:rsidRPr="004C285F">
        <w:tc>
          <w:tcPr>
            <w:tcW w:w="647" w:type="dxa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8" w:type="dxa"/>
          </w:tcPr>
          <w:p w:rsidR="00A91231" w:rsidRPr="004C285F" w:rsidRDefault="00A91231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980C1D" w:rsidRPr="00474E43">
        <w:tc>
          <w:tcPr>
            <w:tcW w:w="647" w:type="dxa"/>
          </w:tcPr>
          <w:p w:rsidR="00980C1D" w:rsidRPr="00474E43" w:rsidRDefault="00474E43" w:rsidP="0098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1" w:name="P21"/>
            <w:bookmarkEnd w:id="1"/>
            <w:r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3628" w:type="dxa"/>
          </w:tcPr>
          <w:p w:rsidR="00980C1D" w:rsidRPr="00474E43" w:rsidRDefault="00980C1D" w:rsidP="009B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74E43">
              <w:rPr>
                <w:rFonts w:ascii="Times New Roman" w:eastAsiaTheme="minorHAnsi" w:hAnsi="Times New Roman"/>
                <w:sz w:val="24"/>
                <w:szCs w:val="24"/>
              </w:rPr>
              <w:t>Проект контракта, заключаемого с единственным поставщиком (подрядчиком, исполнителем), подлежащий размещению в единой информационной системе в сфере закупок (далее - единая информационная система)</w:t>
            </w:r>
          </w:p>
        </w:tc>
        <w:tc>
          <w:tcPr>
            <w:tcW w:w="4763" w:type="dxa"/>
          </w:tcPr>
          <w:p w:rsidR="00980C1D" w:rsidRPr="00474E43" w:rsidRDefault="00980C1D" w:rsidP="0098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74E43">
              <w:rPr>
                <w:rFonts w:ascii="Times New Roman" w:eastAsiaTheme="minorHAnsi" w:hAnsi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980C1D" w:rsidRPr="00474E43">
        <w:tc>
          <w:tcPr>
            <w:tcW w:w="647" w:type="dxa"/>
          </w:tcPr>
          <w:p w:rsidR="00980C1D" w:rsidRPr="00474E43" w:rsidRDefault="00034198" w:rsidP="00980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3.1</w:t>
            </w:r>
            <w:r w:rsidR="00474E43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</w:tcPr>
          <w:p w:rsidR="00980C1D" w:rsidRPr="00474E43" w:rsidRDefault="00980C1D" w:rsidP="009B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74E43">
              <w:rPr>
                <w:rFonts w:ascii="Times New Roman" w:eastAsiaTheme="minorHAnsi" w:hAnsi="Times New Roman"/>
                <w:sz w:val="24"/>
                <w:szCs w:val="24"/>
              </w:rPr>
              <w:t>Проект соглашения об изменении условий контракта (договора), подлежащего размещению в единой информационной системе, в части увеличения цены контракта (аванса), сведения о котором подлежат включению в реестр контрактов</w:t>
            </w:r>
          </w:p>
        </w:tc>
        <w:tc>
          <w:tcPr>
            <w:tcW w:w="4763" w:type="dxa"/>
          </w:tcPr>
          <w:p w:rsidR="00980C1D" w:rsidRPr="00474E43" w:rsidRDefault="00980C1D" w:rsidP="00980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74E43">
              <w:rPr>
                <w:rFonts w:ascii="Times New Roman" w:eastAsiaTheme="minorHAnsi" w:hAnsi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A91231" w:rsidRPr="00474E43">
        <w:tc>
          <w:tcPr>
            <w:tcW w:w="647" w:type="dxa"/>
            <w:vMerge w:val="restart"/>
          </w:tcPr>
          <w:p w:rsidR="00A91231" w:rsidRPr="00474E43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8" w:type="dxa"/>
            <w:vMerge w:val="restart"/>
          </w:tcPr>
          <w:p w:rsidR="00A91231" w:rsidRPr="00474E43" w:rsidRDefault="003E20F2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(договор) на поставку товаров, в</w:t>
            </w:r>
            <w:r w:rsidR="00D517AD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работ, оказание услуг для обеспечения муниципальных нужд, сведения о котором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подлежат включению в реестр контрактов </w:t>
            </w:r>
          </w:p>
        </w:tc>
        <w:tc>
          <w:tcPr>
            <w:tcW w:w="4763" w:type="dxa"/>
          </w:tcPr>
          <w:p w:rsidR="00A91231" w:rsidRPr="00474E43" w:rsidRDefault="00D517AD" w:rsidP="00D517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 (в случае осуществления авансовых платежей в соответствии с условиями муниципального контракта, внесение арендной платы по муниципальному контракту, если условиями такого муниципального контракта (договора) не предусмотрено предоставление документов для оплаты денежных обязательств при осуществлении авансовых платежей (внесении арендной платы)</w:t>
            </w:r>
            <w:proofErr w:type="gramEnd"/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B6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D517AD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о приемке поставленных товаров, 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выполненных работ (их результатов, в том числе этапов), оказанных услуг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B6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B6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B60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</w:t>
            </w:r>
            <w:r w:rsidR="00D517AD" w:rsidRPr="00474E43">
              <w:rPr>
                <w:rFonts w:ascii="Times New Roman" w:hAnsi="Times New Roman" w:cs="Times New Roman"/>
                <w:sz w:val="24"/>
                <w:szCs w:val="24"/>
              </w:rPr>
              <w:t>получателя средств местного бюджета (далее - иной документ, подтверждающий возникновение денежного обязательства) по бюджетному обязательству получателя средств местного бюджета, возникшему на основании муниципального контракта</w:t>
            </w:r>
          </w:p>
        </w:tc>
      </w:tr>
      <w:tr w:rsidR="00474E43" w:rsidRPr="00474E43" w:rsidTr="00802554">
        <w:tc>
          <w:tcPr>
            <w:tcW w:w="647" w:type="dxa"/>
            <w:vMerge w:val="restart"/>
          </w:tcPr>
          <w:p w:rsidR="00474E43" w:rsidRPr="00474E43" w:rsidRDefault="00474E43" w:rsidP="00802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8" w:type="dxa"/>
            <w:vMerge w:val="restart"/>
          </w:tcPr>
          <w:p w:rsidR="00474E43" w:rsidRPr="00474E43" w:rsidRDefault="00474E43" w:rsidP="00A725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(договор) на поставку товаров, выполнение работ, оказание услуг для обеспечения муниципальных нужд,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A7252C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нужд, международный договор (соглашение) (далее - договор), за исключением договоров, указанных в </w:t>
            </w:r>
            <w:r w:rsidR="00BF1EFF">
              <w:rPr>
                <w:rFonts w:ascii="Times New Roman" w:hAnsi="Times New Roman" w:cs="Times New Roman"/>
                <w:sz w:val="24"/>
                <w:szCs w:val="24"/>
              </w:rPr>
              <w:t xml:space="preserve">14 пункте 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настоящего перечня</w:t>
            </w:r>
            <w:proofErr w:type="gramEnd"/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A7252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(в случае осуществления авансовых платежей в соответствии с условиями муниципального контракта, внесение арендной платы по </w:t>
            </w:r>
            <w:r w:rsidR="00A7252C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контракту)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  <w:bookmarkStart w:id="2" w:name="_GoBack"/>
            <w:bookmarkEnd w:id="2"/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5" w:history="1">
              <w:r w:rsidRPr="00474E43">
                <w:rPr>
                  <w:rFonts w:ascii="Times New Roman" w:hAnsi="Times New Roman" w:cs="Times New Roman"/>
                  <w:sz w:val="24"/>
                  <w:szCs w:val="24"/>
                </w:rPr>
                <w:t>форма № ТОРГ-12</w:t>
              </w:r>
            </w:hyperlink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474E43" w:rsidRPr="00474E43" w:rsidTr="00802554">
        <w:tc>
          <w:tcPr>
            <w:tcW w:w="647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474E43" w:rsidRPr="00474E43" w:rsidRDefault="00474E43" w:rsidP="00802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474E43" w:rsidRPr="00474E43" w:rsidRDefault="00474E4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местного бюджета (далее - иной документ, подтверждающий возникновение денежного обязательства) по 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бюджетному обязательству получателя средств местного бюджета, возникшему на основании муниципального контракта </w:t>
            </w:r>
          </w:p>
        </w:tc>
      </w:tr>
      <w:tr w:rsidR="00725078" w:rsidRPr="00474E43" w:rsidTr="00474E43">
        <w:trPr>
          <w:trHeight w:val="1176"/>
        </w:trPr>
        <w:tc>
          <w:tcPr>
            <w:tcW w:w="647" w:type="dxa"/>
            <w:vMerge w:val="restart"/>
          </w:tcPr>
          <w:p w:rsidR="00725078" w:rsidRPr="00474E43" w:rsidRDefault="00474E43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25078" w:rsidRP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725078" w:rsidRPr="00474E43" w:rsidRDefault="00725078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Соглашение о предоставлении из местного бюджета другим бюджетам межбюджетного трансферта в форме субсидии, субвенции, иного межбюджетного трансферта (далее соответственно - соглашение о предоставлении межбюджетного трансферта, межбюджетный трансферт)</w:t>
            </w:r>
          </w:p>
        </w:tc>
        <w:tc>
          <w:tcPr>
            <w:tcW w:w="4763" w:type="dxa"/>
          </w:tcPr>
          <w:p w:rsidR="00725078" w:rsidRPr="00474E43" w:rsidRDefault="00725078" w:rsidP="00474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74E43">
              <w:rPr>
                <w:rFonts w:ascii="Times New Roman" w:eastAsiaTheme="minorHAnsi" w:hAnsi="Times New Roman"/>
                <w:sz w:val="24"/>
                <w:szCs w:val="24"/>
              </w:rPr>
              <w:t>График перечисления межбюджетного трансферта, предусмотренный соглашением о предоста</w:t>
            </w:r>
            <w:r w:rsidR="00474E43">
              <w:rPr>
                <w:rFonts w:ascii="Times New Roman" w:eastAsiaTheme="minorHAnsi" w:hAnsi="Times New Roman"/>
                <w:sz w:val="24"/>
                <w:szCs w:val="24"/>
              </w:rPr>
              <w:t>влении межбюджетного трансферта.</w:t>
            </w:r>
          </w:p>
        </w:tc>
      </w:tr>
      <w:tr w:rsidR="00725078" w:rsidRPr="00474E43" w:rsidTr="00474E43">
        <w:trPr>
          <w:trHeight w:val="844"/>
        </w:trPr>
        <w:tc>
          <w:tcPr>
            <w:tcW w:w="647" w:type="dxa"/>
            <w:vMerge/>
          </w:tcPr>
          <w:p w:rsidR="00725078" w:rsidRPr="00474E43" w:rsidRDefault="00725078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474E43" w:rsidRDefault="00725078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725078" w:rsidRPr="00474E43" w:rsidRDefault="00725078" w:rsidP="00474E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Заявка о перечислении межбюджетного трансферта из ме</w:t>
            </w:r>
            <w:r w:rsidR="00474E43">
              <w:rPr>
                <w:rFonts w:ascii="Times New Roman" w:hAnsi="Times New Roman" w:cs="Times New Roman"/>
                <w:sz w:val="24"/>
                <w:szCs w:val="24"/>
              </w:rPr>
              <w:t>стного бюджета другому бюджету.</w:t>
            </w:r>
          </w:p>
        </w:tc>
      </w:tr>
      <w:tr w:rsidR="00725078" w:rsidRPr="00474E43" w:rsidTr="00195741">
        <w:trPr>
          <w:trHeight w:val="1290"/>
        </w:trPr>
        <w:tc>
          <w:tcPr>
            <w:tcW w:w="647" w:type="dxa"/>
            <w:vMerge/>
          </w:tcPr>
          <w:p w:rsidR="00725078" w:rsidRPr="00474E43" w:rsidRDefault="00725078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474E43" w:rsidRDefault="00725078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725078" w:rsidRPr="00474E43" w:rsidRDefault="00725078" w:rsidP="002D52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местного бюджета, возникшему на основании соглашения о предоставлении межбюджетного трансферта.</w:t>
            </w:r>
          </w:p>
        </w:tc>
      </w:tr>
      <w:tr w:rsidR="00725078" w:rsidRPr="00474E43" w:rsidTr="00474E43">
        <w:trPr>
          <w:trHeight w:val="954"/>
        </w:trPr>
        <w:tc>
          <w:tcPr>
            <w:tcW w:w="647" w:type="dxa"/>
            <w:vMerge w:val="restart"/>
          </w:tcPr>
          <w:p w:rsidR="00725078" w:rsidRPr="00474E43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25078" w:rsidRP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725078" w:rsidRPr="00474E43" w:rsidRDefault="00EA57F4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25078" w:rsidRPr="00474E43">
              <w:rPr>
                <w:rFonts w:ascii="Times New Roman" w:hAnsi="Times New Roman" w:cs="Times New Roman"/>
                <w:sz w:val="24"/>
                <w:szCs w:val="24"/>
              </w:rPr>
              <w:t>ормативный правовой акт, предусматривающий предоставление из местного бюджета</w:t>
            </w:r>
            <w:r w:rsidR="00733DD8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другим бюджетам межбюджетного трансферта</w:t>
            </w:r>
            <w:r w:rsidR="00725078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</w:t>
            </w:r>
          </w:p>
        </w:tc>
        <w:tc>
          <w:tcPr>
            <w:tcW w:w="4763" w:type="dxa"/>
          </w:tcPr>
          <w:p w:rsidR="00725078" w:rsidRPr="00474E43" w:rsidRDefault="00725078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Заявка о перечислении межбюджетного трансферта из местного бюджета другому бюджету</w:t>
            </w:r>
            <w:r w:rsid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5078" w:rsidRPr="00474E43" w:rsidTr="00EB462A">
        <w:trPr>
          <w:trHeight w:val="2422"/>
        </w:trPr>
        <w:tc>
          <w:tcPr>
            <w:tcW w:w="647" w:type="dxa"/>
            <w:vMerge/>
          </w:tcPr>
          <w:p w:rsidR="00725078" w:rsidRPr="00474E43" w:rsidRDefault="00725078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725078" w:rsidRPr="00474E43" w:rsidRDefault="00725078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725078" w:rsidRPr="00474E43" w:rsidRDefault="00725078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возникновение денежного обязательства по бюджетному обязательству получателя средств местного бюджета,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A91231" w:rsidRPr="00474E43">
        <w:tc>
          <w:tcPr>
            <w:tcW w:w="647" w:type="dxa"/>
            <w:vMerge w:val="restart"/>
          </w:tcPr>
          <w:p w:rsidR="00A91231" w:rsidRPr="00474E43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</w:t>
            </w:r>
            <w:r w:rsidR="00FF5882"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</w:t>
            </w: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FF5882"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BD3B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отчет о выполнении </w:t>
            </w:r>
            <w:r w:rsidR="00BD3BA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(</w:t>
            </w:r>
            <w:hyperlink r:id="rId6" w:history="1">
              <w:r w:rsidRPr="00474E43">
                <w:rPr>
                  <w:rFonts w:ascii="Times New Roman" w:hAnsi="Times New Roman" w:cs="Times New Roman"/>
                  <w:sz w:val="24"/>
                  <w:szCs w:val="24"/>
                </w:rPr>
                <w:t>ф. 0506501</w:t>
              </w:r>
            </w:hyperlink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74E43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 </w:t>
            </w:r>
            <w:r w:rsidR="00FF5882"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</w:t>
            </w:r>
          </w:p>
        </w:tc>
      </w:tr>
      <w:tr w:rsidR="00A91231" w:rsidRPr="00474E43">
        <w:tc>
          <w:tcPr>
            <w:tcW w:w="647" w:type="dxa"/>
            <w:vMerge w:val="restart"/>
            <w:tcBorders>
              <w:bottom w:val="nil"/>
            </w:tcBorders>
          </w:tcPr>
          <w:p w:rsidR="00A91231" w:rsidRPr="00474E43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  <w:tcBorders>
              <w:bottom w:val="nil"/>
            </w:tcBorders>
          </w:tcPr>
          <w:p w:rsidR="00A91231" w:rsidRPr="00474E43" w:rsidRDefault="00A91231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FF5882" w:rsidRPr="00474E43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</w:t>
            </w:r>
            <w:r w:rsidR="008548C0" w:rsidRPr="00474E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A91231" w:rsidRPr="00474E43">
        <w:tc>
          <w:tcPr>
            <w:tcW w:w="647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7" w:history="1">
              <w:r w:rsidRPr="00474E43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форма </w:t>
              </w:r>
              <w:r w:rsidR="007357DC" w:rsidRPr="00474E43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474E43">
                <w:rPr>
                  <w:rFonts w:ascii="Times New Roman" w:hAnsi="Times New Roman" w:cs="Times New Roman"/>
                  <w:sz w:val="24"/>
                  <w:szCs w:val="24"/>
                </w:rPr>
                <w:t xml:space="preserve"> ТОРГ-12</w:t>
              </w:r>
            </w:hyperlink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EA57F4" w:rsidRPr="00474E43">
        <w:tc>
          <w:tcPr>
            <w:tcW w:w="647" w:type="dxa"/>
            <w:vMerge/>
            <w:tcBorders>
              <w:bottom w:val="nil"/>
            </w:tcBorders>
          </w:tcPr>
          <w:p w:rsidR="00EA57F4" w:rsidRPr="00474E43" w:rsidRDefault="00EA57F4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bottom w:val="nil"/>
            </w:tcBorders>
          </w:tcPr>
          <w:p w:rsidR="00EA57F4" w:rsidRPr="00474E43" w:rsidRDefault="00EA57F4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EA57F4" w:rsidRPr="00474E43" w:rsidRDefault="00EA57F4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A91231" w:rsidRPr="00474E43">
        <w:tblPrEx>
          <w:tblBorders>
            <w:insideH w:val="nil"/>
          </w:tblBorders>
        </w:tblPrEx>
        <w:tc>
          <w:tcPr>
            <w:tcW w:w="647" w:type="dxa"/>
            <w:vMerge w:val="restart"/>
            <w:tcBorders>
              <w:top w:val="nil"/>
            </w:tcBorders>
          </w:tcPr>
          <w:p w:rsidR="00A91231" w:rsidRPr="00474E43" w:rsidRDefault="00A91231" w:rsidP="00980C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vMerge w:val="restart"/>
            <w:tcBorders>
              <w:top w:val="nil"/>
            </w:tcBorders>
          </w:tcPr>
          <w:p w:rsidR="00A91231" w:rsidRPr="00474E43" w:rsidRDefault="00A91231" w:rsidP="00980C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условий, установленных при предоставлении субсидии юридическому лицу, в соответствии с порядком (правилами)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субсидии юридическому лицу;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A91231" w:rsidRPr="00474E43">
        <w:tc>
          <w:tcPr>
            <w:tcW w:w="647" w:type="dxa"/>
            <w:vMerge/>
            <w:tcBorders>
              <w:top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  <w:tcBorders>
              <w:top w:val="nil"/>
            </w:tcBorders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74E43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EA57F4" w:rsidRPr="00474E43" w:rsidTr="00BD3BA5">
        <w:trPr>
          <w:trHeight w:val="1833"/>
        </w:trPr>
        <w:tc>
          <w:tcPr>
            <w:tcW w:w="647" w:type="dxa"/>
            <w:vMerge w:val="restart"/>
          </w:tcPr>
          <w:p w:rsidR="00EA57F4" w:rsidRPr="00474E43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A57F4" w:rsidRPr="00474E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EA57F4" w:rsidRPr="00474E43" w:rsidRDefault="00EA57F4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4763" w:type="dxa"/>
          </w:tcPr>
          <w:p w:rsidR="00EA57F4" w:rsidRPr="00474E43" w:rsidRDefault="00EA57F4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Платежное поручение юридического лица (в случае осуществления в соответствии с законодательством Российской Федерации</w:t>
            </w:r>
            <w:proofErr w:type="gramEnd"/>
          </w:p>
          <w:p w:rsidR="00EA57F4" w:rsidRPr="00474E43" w:rsidRDefault="00EA57F4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казначейского сопровождения предоставления субсидии юридическому лицу)</w:t>
            </w:r>
            <w:r w:rsidR="00BD3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1231" w:rsidRPr="00474E43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74E43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A91231" w:rsidRPr="00474E43" w:rsidRDefault="00BD3BA5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A91231" w:rsidRPr="00474E43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74E43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74E43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74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A91231" w:rsidRPr="004C285F">
        <w:tc>
          <w:tcPr>
            <w:tcW w:w="647" w:type="dxa"/>
            <w:vMerge w:val="restart"/>
          </w:tcPr>
          <w:p w:rsidR="00A91231" w:rsidRPr="004C285F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1231" w:rsidRPr="004C2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A91231" w:rsidRPr="004C285F" w:rsidRDefault="00A91231" w:rsidP="009B60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Приказ об утверждении Штатного расписания с расчетом  фонда оплаты труда</w:t>
            </w:r>
            <w:r w:rsidR="00954651"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5AD" w:rsidRPr="004C285F">
              <w:rPr>
                <w:rFonts w:ascii="Times New Roman" w:hAnsi="Times New Roman" w:cs="Times New Roman"/>
                <w:sz w:val="24"/>
                <w:szCs w:val="24"/>
              </w:rPr>
              <w:t>(иной документ, подтверждающий возникновение бюджетного обязательства, содержащий расчет годового объема оплаты труда (денежного содержания))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</w:t>
            </w:r>
            <w:hyperlink r:id="rId8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0504425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Расчетно-платежная ведомость (</w:t>
            </w:r>
            <w:hyperlink r:id="rId9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0504401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Расчетная ведомость (</w:t>
            </w:r>
            <w:hyperlink r:id="rId10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0504402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по реализации трудовых функций работника в соответствии с трудовым законодательством Российской Федерации, законодательством о </w:t>
            </w:r>
            <w:r w:rsidR="00725078" w:rsidRPr="004C285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службе </w:t>
            </w:r>
          </w:p>
        </w:tc>
      </w:tr>
      <w:tr w:rsidR="00A91231" w:rsidRPr="004C285F">
        <w:tc>
          <w:tcPr>
            <w:tcW w:w="647" w:type="dxa"/>
            <w:vMerge w:val="restart"/>
          </w:tcPr>
          <w:p w:rsidR="00A91231" w:rsidRPr="004C285F" w:rsidRDefault="00BD3BA5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91231" w:rsidRPr="004C2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</w:t>
            </w:r>
            <w:hyperlink r:id="rId11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0504833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  <w:r w:rsidR="00772ACD"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исполнительного документа</w:t>
            </w:r>
          </w:p>
        </w:tc>
      </w:tr>
      <w:tr w:rsidR="00A91231" w:rsidRPr="004C285F">
        <w:tc>
          <w:tcPr>
            <w:tcW w:w="647" w:type="dxa"/>
            <w:vMerge w:val="restart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4"/>
            <w:bookmarkEnd w:id="3"/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3B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налогового органа о взыскании налога, сбора, пеней и 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штрафов (далее - решение налогового органа)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Бухгалтерская справка (</w:t>
            </w:r>
            <w:hyperlink r:id="rId12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0504833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 w:rsidP="00980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возникшему на основании решения налогового органа</w:t>
            </w:r>
          </w:p>
        </w:tc>
      </w:tr>
      <w:tr w:rsidR="00A91231" w:rsidRPr="004C285F">
        <w:tc>
          <w:tcPr>
            <w:tcW w:w="647" w:type="dxa"/>
            <w:vMerge w:val="restart"/>
          </w:tcPr>
          <w:p w:rsidR="00A91231" w:rsidRPr="004C285F" w:rsidRDefault="00A91231" w:rsidP="00980C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0"/>
            <w:bookmarkEnd w:id="4"/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3B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8" w:type="dxa"/>
            <w:vMerge w:val="restart"/>
          </w:tcPr>
          <w:p w:rsidR="00BB3621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Документ, не определенный </w:t>
            </w:r>
            <w:hyperlink w:anchor="P1295" w:history="1">
              <w:r w:rsidRPr="004C285F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пунктами </w:t>
              </w:r>
              <w:r w:rsidR="00BD3BA5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4</w:t>
              </w:r>
            </w:hyperlink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BD3B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hyperlink w:anchor="P1378" w:history="1">
              <w:r w:rsidR="00BD3BA5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3</w:t>
              </w:r>
            </w:hyperlink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перечня, в соответствии с которым возникает бюджетное обязательство получателя средств </w:t>
            </w:r>
            <w:r w:rsidR="003E20F2"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</w:t>
            </w: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бюджета:</w:t>
            </w:r>
          </w:p>
          <w:p w:rsidR="00BB3621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  <w:proofErr w:type="gramEnd"/>
          </w:p>
          <w:p w:rsidR="00BB3621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</w:t>
            </w:r>
            <w:r w:rsidR="003E20F2"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</w:t>
            </w: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BB3621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Генеральные условия (условия), эмиссия и обращения </w:t>
            </w:r>
            <w:r w:rsidR="00CE60FD"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муниципальных</w:t>
            </w: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ценных бумаг;</w:t>
            </w:r>
          </w:p>
          <w:p w:rsidR="00AD3AC0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договор на оказание услуг, выполнение работ, заключенный </w:t>
            </w: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получателем средств </w:t>
            </w:r>
            <w:r w:rsidR="003E20F2"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местного</w:t>
            </w:r>
            <w:r w:rsidRPr="004C28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бюджета с физическим лицом, не являющимся индивидуальным предпринимателем;</w:t>
            </w:r>
          </w:p>
          <w:p w:rsidR="00A91231" w:rsidRPr="004C285F" w:rsidRDefault="00BB3621" w:rsidP="009B60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85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3AC0" w:rsidRPr="004C285F">
              <w:rPr>
                <w:rFonts w:ascii="Times New Roman" w:hAnsi="Times New Roman"/>
                <w:sz w:val="24"/>
                <w:szCs w:val="24"/>
              </w:rPr>
              <w:t>и</w:t>
            </w:r>
            <w:r w:rsidRPr="004C285F">
              <w:rPr>
                <w:rFonts w:ascii="Times New Roman" w:hAnsi="Times New Roman"/>
                <w:sz w:val="24"/>
                <w:szCs w:val="24"/>
              </w:rPr>
              <w:t xml:space="preserve">ной документ, в соответствии с которым возникает бюджетное обязательство получателя средств </w:t>
            </w:r>
            <w:r w:rsidR="003E20F2" w:rsidRPr="004C285F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AD3AC0" w:rsidRPr="004C28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3" w:type="dxa"/>
          </w:tcPr>
          <w:p w:rsidR="00A91231" w:rsidRPr="004C285F" w:rsidRDefault="00A91231" w:rsidP="00980C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Авансовый отчет (</w:t>
            </w:r>
            <w:hyperlink r:id="rId13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>ф. 0504505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BD3BA5" w:rsidRPr="004C285F">
        <w:tc>
          <w:tcPr>
            <w:tcW w:w="647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BD3BA5" w:rsidRPr="004C285F" w:rsidRDefault="00BD3BA5" w:rsidP="00BB36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BB36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 физическим лицом, не являющимся индивидуальным предпринимателем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BD3BA5" w:rsidRPr="004C285F">
        <w:tc>
          <w:tcPr>
            <w:tcW w:w="647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BD3BA5" w:rsidRPr="00BD3BA5" w:rsidRDefault="00BD3BA5" w:rsidP="00BD3B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A5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суда о расторжении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D3BA5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(договора)</w:t>
            </w:r>
          </w:p>
        </w:tc>
      </w:tr>
      <w:tr w:rsidR="00BD3BA5" w:rsidRPr="004C285F">
        <w:tc>
          <w:tcPr>
            <w:tcW w:w="647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BD3BA5" w:rsidRPr="004C285F" w:rsidRDefault="00BD3B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BD3BA5" w:rsidRPr="00BD3BA5" w:rsidRDefault="00BD3BA5" w:rsidP="00BD3BA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BA5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одностороннем отказе от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D3BA5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по истечении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дней со дня его размещения муниципальным </w:t>
            </w:r>
            <w:r w:rsidRPr="00BD3BA5">
              <w:rPr>
                <w:rFonts w:ascii="Times New Roman" w:hAnsi="Times New Roman" w:cs="Times New Roman"/>
                <w:sz w:val="24"/>
                <w:szCs w:val="24"/>
              </w:rPr>
              <w:t>заказчиком в реестре контрактов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14" w:history="1"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 xml:space="preserve">форма </w:t>
              </w:r>
              <w:r w:rsidR="007357DC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4C285F">
                <w:rPr>
                  <w:rFonts w:ascii="Times New Roman" w:hAnsi="Times New Roman" w:cs="Times New Roman"/>
                  <w:sz w:val="24"/>
                  <w:szCs w:val="24"/>
                </w:rPr>
                <w:t xml:space="preserve"> ТОРГ-12</w:t>
              </w:r>
            </w:hyperlink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A91231" w:rsidRPr="004C285F">
        <w:tc>
          <w:tcPr>
            <w:tcW w:w="647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  <w:vMerge/>
          </w:tcPr>
          <w:p w:rsidR="00A91231" w:rsidRPr="004C285F" w:rsidRDefault="00A91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A91231" w:rsidRPr="004C285F" w:rsidRDefault="00A91231" w:rsidP="00BB36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E20F2" w:rsidRPr="004C285F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C285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</w:tr>
    </w:tbl>
    <w:p w:rsidR="00A91231" w:rsidRPr="004C285F" w:rsidRDefault="00A912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1231" w:rsidRPr="004C285F" w:rsidRDefault="00A912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1231" w:rsidRPr="004C285F" w:rsidRDefault="00A912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1231" w:rsidRPr="004C285F" w:rsidSect="00687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231"/>
    <w:rsid w:val="00023D21"/>
    <w:rsid w:val="00034198"/>
    <w:rsid w:val="000D3F1F"/>
    <w:rsid w:val="00104577"/>
    <w:rsid w:val="001B069B"/>
    <w:rsid w:val="001C0DB4"/>
    <w:rsid w:val="002315AD"/>
    <w:rsid w:val="002D52D0"/>
    <w:rsid w:val="003E20F2"/>
    <w:rsid w:val="00410FD5"/>
    <w:rsid w:val="00474E43"/>
    <w:rsid w:val="004C285F"/>
    <w:rsid w:val="00545FD0"/>
    <w:rsid w:val="006A474F"/>
    <w:rsid w:val="00725078"/>
    <w:rsid w:val="00733DD8"/>
    <w:rsid w:val="007357DC"/>
    <w:rsid w:val="00772ACD"/>
    <w:rsid w:val="00801A21"/>
    <w:rsid w:val="008548C0"/>
    <w:rsid w:val="00954651"/>
    <w:rsid w:val="00980C1D"/>
    <w:rsid w:val="009B6068"/>
    <w:rsid w:val="00A7252C"/>
    <w:rsid w:val="00A91231"/>
    <w:rsid w:val="00AD3AC0"/>
    <w:rsid w:val="00B4601E"/>
    <w:rsid w:val="00B9692D"/>
    <w:rsid w:val="00BB3621"/>
    <w:rsid w:val="00BD3BA5"/>
    <w:rsid w:val="00BF1EFF"/>
    <w:rsid w:val="00C1174B"/>
    <w:rsid w:val="00C334E3"/>
    <w:rsid w:val="00C905E8"/>
    <w:rsid w:val="00CE3299"/>
    <w:rsid w:val="00CE60FD"/>
    <w:rsid w:val="00D517AD"/>
    <w:rsid w:val="00D642C6"/>
    <w:rsid w:val="00E44489"/>
    <w:rsid w:val="00EA57F4"/>
    <w:rsid w:val="00F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74E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74E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9D8E1031341F8A226F74B7304BE880728C79028D4EB418A4EDB74E96E84BE5F757ABF8F980D1C3kBJ4M" TargetMode="External"/><Relationship Id="rId13" Type="http://schemas.openxmlformats.org/officeDocument/2006/relationships/hyperlink" Target="consultantplus://offline/ref=F29D8E1031341F8A226F74B7304BE880728C79028D4EB418A4EDB74E96E84BE5F757ABF8F983D9C6kBJ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9D8E1031341F8A226F74B7304BE880728F78088A43E912ACB4BB4C91E714F2F01EA7F9F887DAkCJ0M" TargetMode="External"/><Relationship Id="rId12" Type="http://schemas.openxmlformats.org/officeDocument/2006/relationships/hyperlink" Target="consultantplus://offline/ref=F29D8E1031341F8A226F74B7304BE880728C79028D4EB418A4EDB74E96E84BE5F757ABF8F983DAC2kBJ9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9D8E1031341F8A226F74B7304BE880728C75078B4BB418A4EDB74E96E84BE5F757ABF8F980D9C3kBJEM" TargetMode="External"/><Relationship Id="rId11" Type="http://schemas.openxmlformats.org/officeDocument/2006/relationships/hyperlink" Target="consultantplus://offline/ref=F29D8E1031341F8A226F74B7304BE880728C79028D4EB418A4EDB74E96E84BE5F757ABF8F983DAC2kBJ9M" TargetMode="External"/><Relationship Id="rId5" Type="http://schemas.openxmlformats.org/officeDocument/2006/relationships/hyperlink" Target="consultantplus://offline/ref=F29D8E1031341F8A226F74B7304BE880728F78088A43E912ACB4BB4C91E714F2F01EA7F9F887DAkCJ0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29D8E1031341F8A226F74B7304BE880728C79028D4EB418A4EDB74E96E84BE5F757ABF8F980DDC3kBJ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9D8E1031341F8A226F74B7304BE880728C79028D4EB418A4EDB74E96E84BE5F757ABF8F980DAC3kBJ8M" TargetMode="External"/><Relationship Id="rId14" Type="http://schemas.openxmlformats.org/officeDocument/2006/relationships/hyperlink" Target="consultantplus://offline/ref=F29D8E1031341F8A226F74B7304BE880728F78088A43E912ACB4BB4C91E714F2F01EA7F9F887DAkCJ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14064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novi</cp:lastModifiedBy>
  <cp:revision>6</cp:revision>
  <dcterms:created xsi:type="dcterms:W3CDTF">2024-01-19T05:08:00Z</dcterms:created>
  <dcterms:modified xsi:type="dcterms:W3CDTF">2024-01-19T13:09:00Z</dcterms:modified>
</cp:coreProperties>
</file>